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0512C3" w:rsidP="002722E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6644C">
              <w:rPr>
                <w:sz w:val="24"/>
                <w:szCs w:val="24"/>
              </w:rPr>
              <w:t xml:space="preserve">  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</w:t>
            </w:r>
            <w:r w:rsidR="0096644C">
              <w:rPr>
                <w:sz w:val="24"/>
                <w:szCs w:val="24"/>
              </w:rPr>
              <w:t>29.11.2013</w:t>
            </w:r>
            <w:r w:rsidR="00325A10">
              <w:rPr>
                <w:sz w:val="24"/>
                <w:szCs w:val="24"/>
              </w:rPr>
              <w:t xml:space="preserve"> № </w:t>
            </w:r>
            <w:r w:rsidR="0096644C">
              <w:rPr>
                <w:sz w:val="24"/>
                <w:szCs w:val="24"/>
              </w:rPr>
              <w:t>923</w:t>
            </w:r>
          </w:p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325A10" w:rsidRDefault="00325A10" w:rsidP="000512C3">
      <w:pPr>
        <w:rPr>
          <w:rFonts w:ascii="Times New Roman" w:hAnsi="Times New Roman" w:cs="Times New Roman"/>
        </w:rPr>
      </w:pPr>
      <w:r>
        <w:t xml:space="preserve">         </w:t>
      </w:r>
      <w:r w:rsidR="000512C3">
        <w:rPr>
          <w:rFonts w:ascii="Times New Roman" w:hAnsi="Times New Roman" w:cs="Times New Roman"/>
        </w:rPr>
        <w:t>Об утверждении Плана мероприятий по увеличению</w:t>
      </w:r>
    </w:p>
    <w:p w:rsidR="00911408" w:rsidRDefault="000512C3" w:rsidP="00051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поступлений налоговых и неналоговых доходов, </w:t>
      </w:r>
    </w:p>
    <w:p w:rsidR="00911408" w:rsidRDefault="00911408" w:rsidP="00051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совершенствованию долговой политики и </w:t>
      </w:r>
      <w:r w:rsidR="000512C3">
        <w:rPr>
          <w:rFonts w:ascii="Times New Roman" w:hAnsi="Times New Roman" w:cs="Times New Roman"/>
        </w:rPr>
        <w:t>сокращению</w:t>
      </w:r>
    </w:p>
    <w:p w:rsidR="000512C3" w:rsidRDefault="00911408" w:rsidP="00051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0512C3">
        <w:rPr>
          <w:rFonts w:ascii="Times New Roman" w:hAnsi="Times New Roman" w:cs="Times New Roman"/>
        </w:rPr>
        <w:t xml:space="preserve"> муниципального долга,</w:t>
      </w:r>
      <w:r>
        <w:rPr>
          <w:rFonts w:ascii="Times New Roman" w:hAnsi="Times New Roman" w:cs="Times New Roman"/>
        </w:rPr>
        <w:t xml:space="preserve"> оптимизации бюджетных расходов</w:t>
      </w:r>
    </w:p>
    <w:p w:rsidR="000512C3" w:rsidRDefault="000512C3" w:rsidP="00051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911408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 xml:space="preserve"> </w:t>
      </w:r>
      <w:r w:rsidR="0091140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здоровлению муниципальных финансов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512C3" w:rsidRDefault="000512C3" w:rsidP="00051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="00911408">
        <w:rPr>
          <w:rFonts w:ascii="Times New Roman" w:hAnsi="Times New Roman" w:cs="Times New Roman"/>
        </w:rPr>
        <w:t>Самарской области</w:t>
      </w:r>
      <w:r>
        <w:rPr>
          <w:rFonts w:ascii="Times New Roman" w:hAnsi="Times New Roman" w:cs="Times New Roman"/>
        </w:rPr>
        <w:t xml:space="preserve"> </w:t>
      </w:r>
    </w:p>
    <w:p w:rsidR="000512C3" w:rsidRDefault="000512C3" w:rsidP="000512C3">
      <w:pPr>
        <w:rPr>
          <w:rFonts w:ascii="Times New Roman" w:hAnsi="Times New Roman" w:cs="Times New Roman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911408">
        <w:rPr>
          <w:rFonts w:ascii="Times New Roman" w:hAnsi="Times New Roman" w:cs="Times New Roman"/>
          <w:sz w:val="28"/>
          <w:szCs w:val="28"/>
        </w:rPr>
        <w:t xml:space="preserve"> указаниями Минфина России (письмо от 18.10.2013 № 06-03-05)</w:t>
      </w:r>
      <w:r w:rsidR="00BA6833">
        <w:rPr>
          <w:rFonts w:ascii="Times New Roman" w:hAnsi="Times New Roman" w:cs="Times New Roman"/>
          <w:sz w:val="28"/>
          <w:szCs w:val="28"/>
        </w:rPr>
        <w:t>,</w:t>
      </w:r>
      <w:r w:rsidR="00911408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Самарской области от 14.11.2013 № 763-р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Default="00325A10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40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11408" w:rsidRPr="00911408">
        <w:rPr>
          <w:rFonts w:ascii="Times New Roman" w:hAnsi="Times New Roman" w:cs="Times New Roman"/>
          <w:sz w:val="28"/>
          <w:szCs w:val="28"/>
        </w:rPr>
        <w:t xml:space="preserve">прилагаемый План </w:t>
      </w:r>
      <w:r w:rsidR="00BA683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11408" w:rsidRPr="00911408">
        <w:rPr>
          <w:rFonts w:ascii="Times New Roman" w:hAnsi="Times New Roman" w:cs="Times New Roman"/>
          <w:sz w:val="28"/>
          <w:szCs w:val="28"/>
        </w:rPr>
        <w:t xml:space="preserve">по увеличению поступлений налоговых и неналоговых доходов, совершенствованию долговой политики и сокращению муниципального долга, оптимизации бюджетных расходов и оздоровлению муниципальных финансов муниципального района </w:t>
      </w:r>
      <w:proofErr w:type="spellStart"/>
      <w:r w:rsidR="00911408" w:rsidRPr="0091140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11408" w:rsidRPr="0091140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11408">
        <w:rPr>
          <w:rFonts w:ascii="Times New Roman" w:hAnsi="Times New Roman" w:cs="Times New Roman"/>
          <w:sz w:val="28"/>
          <w:szCs w:val="28"/>
        </w:rPr>
        <w:t xml:space="preserve"> (далее – План мероприятий).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Финансовому управлению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(Нечаевой Г.Т.), органам местного самоуправления</w:t>
      </w:r>
      <w:r w:rsidR="00BA6833" w:rsidRPr="00BA6833">
        <w:rPr>
          <w:rFonts w:ascii="Times New Roman" w:hAnsi="Times New Roman" w:cs="Times New Roman"/>
          <w:sz w:val="28"/>
          <w:szCs w:val="28"/>
        </w:rPr>
        <w:t xml:space="preserve"> </w:t>
      </w:r>
      <w:r w:rsidR="00BA683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BA683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A68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бюджетных средств, ответственным за исполнение Плана мероприятий, в пределах предоставленных полномочий и в порядке, установленном действующим законодательством, обеспечивать достижение ожидаемых результатов, установленных Планом мероп</w:t>
      </w:r>
      <w:r w:rsidR="00BA68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иятий.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Органам местного самоуправления</w:t>
      </w:r>
      <w:r w:rsidR="00BA683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BA683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получателям бюджетных средств, ответственным за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Плана мероприятий, представлять в Финансовое управление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отчет о его реализации: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15-го февраля года, следующего за отчетным годом, по пунктам Плана мероприятий со сроком исполнения «постоянно»;</w:t>
      </w:r>
    </w:p>
    <w:p w:rsidR="00823EC0" w:rsidRDefault="00823EC0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12 календарных дней со дня установленного срока исполнения мероприятия по пунктам Плана мероприятий, имеющим установленные сроки исполнения.</w:t>
      </w:r>
    </w:p>
    <w:p w:rsidR="00325A10" w:rsidRDefault="00823EC0" w:rsidP="00E40A2A">
      <w:pPr>
        <w:widowControl/>
        <w:autoSpaceDE/>
        <w:adjustRightInd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(Нечаевой Г.Т.) ежеквартально не позднее 15-го числа месяца, следующего за отчетным периодом, представлять в Министерство управления финансами Самарской области отчет о реализации Плана мероприятий. </w:t>
      </w:r>
    </w:p>
    <w:p w:rsidR="00325A10" w:rsidRDefault="00823EC0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right"/>
      </w:pPr>
    </w:p>
    <w:sectPr w:rsidR="00325A10" w:rsidSect="00A55B6E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02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3EC0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44C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5B6E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40A2A"/>
    <w:rsid w:val="00E468AF"/>
    <w:rsid w:val="00E50C82"/>
    <w:rsid w:val="00E520D5"/>
    <w:rsid w:val="00E540CE"/>
    <w:rsid w:val="00E56967"/>
    <w:rsid w:val="00E63B7F"/>
    <w:rsid w:val="00E7297A"/>
    <w:rsid w:val="00E75F47"/>
    <w:rsid w:val="00E82336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11</cp:revision>
  <dcterms:created xsi:type="dcterms:W3CDTF">2013-10-22T07:04:00Z</dcterms:created>
  <dcterms:modified xsi:type="dcterms:W3CDTF">2013-12-02T10:25:00Z</dcterms:modified>
</cp:coreProperties>
</file>